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50C71AA2" w:rsidP="6CAA0CA6" w:rsidRDefault="50C71AA2" w14:paraId="668ED8FE" w14:textId="693ACDE4">
      <w:pPr>
        <w:pStyle w:val="Normal"/>
        <w:jc w:val="center"/>
      </w:pPr>
      <w:r w:rsidR="50C71AA2">
        <w:drawing>
          <wp:inline wp14:editId="477CCEC4" wp14:anchorId="185A2FEA">
            <wp:extent cx="742950" cy="742950"/>
            <wp:effectExtent l="0" t="0" r="0" b="0"/>
            <wp:docPr id="14542952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4295243" name="Picture 1454295243"/>
                    <pic:cNvPicPr/>
                  </pic:nvPicPr>
                  <pic:blipFill>
                    <a:blip xmlns:r="http://schemas.openxmlformats.org/officeDocument/2006/relationships" r:embed="rId347881300">
                      <a:extLst>
                        <a:ext uri="{28A0092B-C50C-407E-A947-70E740481C1C}">
                          <a14:useLocalDpi xmlns:a14="http://schemas.microsoft.com/office/drawing/2010/main"/>
                        </a:ext>
                      </a:extLst>
                    </a:blip>
                    <a:stretch>
                      <a:fillRect/>
                    </a:stretch>
                  </pic:blipFill>
                  <pic:spPr>
                    <a:xfrm rot="0">
                      <a:off x="0" y="0"/>
                      <a:ext cx="742950" cy="742950"/>
                    </a:xfrm>
                    <a:prstGeom prst="rect">
                      <a:avLst/>
                    </a:prstGeom>
                  </pic:spPr>
                </pic:pic>
              </a:graphicData>
            </a:graphic>
          </wp:inline>
        </w:drawing>
      </w:r>
    </w:p>
    <w:p w:rsidR="50C71AA2" w:rsidP="6CAA0CA6" w:rsidRDefault="50C71AA2" w14:paraId="5966E095" w14:textId="3B05B50A">
      <w:pPr>
        <w:pStyle w:val="Normal"/>
        <w:spacing w:line="240" w:lineRule="auto"/>
        <w:jc w:val="center"/>
      </w:pPr>
      <w:r w:rsidRPr="6CAA0CA6" w:rsidR="50C71AA2">
        <w:rPr>
          <w:rFonts w:ascii="Aptos" w:hAnsi="Aptos" w:eastAsia="Aptos" w:cs="Aptos"/>
          <w:b w:val="1"/>
          <w:bCs w:val="1"/>
          <w:noProof w:val="0"/>
          <w:sz w:val="24"/>
          <w:szCs w:val="24"/>
          <w:lang w:val="en-US"/>
        </w:rPr>
        <w:t xml:space="preserve">ADVISOR AGREEMENT FORM </w:t>
      </w:r>
    </w:p>
    <w:p w:rsidR="50C71AA2" w:rsidP="6CAA0CA6" w:rsidRDefault="50C71AA2" w14:paraId="3682F081" w14:textId="0D969989">
      <w:pPr>
        <w:pStyle w:val="Normal"/>
        <w:spacing w:line="240" w:lineRule="auto"/>
        <w:jc w:val="center"/>
        <w:rPr>
          <w:rFonts w:ascii="Aptos" w:hAnsi="Aptos" w:eastAsia="Aptos" w:cs="Aptos"/>
          <w:b w:val="1"/>
          <w:bCs w:val="1"/>
          <w:noProof w:val="0"/>
          <w:sz w:val="24"/>
          <w:szCs w:val="24"/>
          <w:lang w:val="en-US"/>
        </w:rPr>
      </w:pPr>
      <w:r w:rsidRPr="6CAA0CA6" w:rsidR="50C71AA2">
        <w:rPr>
          <w:rFonts w:ascii="Aptos" w:hAnsi="Aptos" w:eastAsia="Aptos" w:cs="Aptos"/>
          <w:b w:val="1"/>
          <w:bCs w:val="1"/>
          <w:noProof w:val="0"/>
          <w:sz w:val="24"/>
          <w:szCs w:val="24"/>
          <w:lang w:val="en-US"/>
        </w:rPr>
        <w:t>202</w:t>
      </w:r>
      <w:r w:rsidRPr="6CAA0CA6" w:rsidR="47D1761C">
        <w:rPr>
          <w:rFonts w:ascii="Aptos" w:hAnsi="Aptos" w:eastAsia="Aptos" w:cs="Aptos"/>
          <w:b w:val="1"/>
          <w:bCs w:val="1"/>
          <w:noProof w:val="0"/>
          <w:sz w:val="24"/>
          <w:szCs w:val="24"/>
          <w:lang w:val="en-US"/>
        </w:rPr>
        <w:t>6</w:t>
      </w:r>
      <w:r w:rsidRPr="6CAA0CA6" w:rsidR="50C71AA2">
        <w:rPr>
          <w:rFonts w:ascii="Aptos" w:hAnsi="Aptos" w:eastAsia="Aptos" w:cs="Aptos"/>
          <w:b w:val="1"/>
          <w:bCs w:val="1"/>
          <w:noProof w:val="0"/>
          <w:sz w:val="24"/>
          <w:szCs w:val="24"/>
          <w:lang w:val="en-US"/>
        </w:rPr>
        <w:t xml:space="preserve">– 2027 </w:t>
      </w:r>
      <w:r>
        <w:br/>
      </w:r>
    </w:p>
    <w:p w:rsidR="1806F8C5" w:rsidP="6CAA0CA6" w:rsidRDefault="1806F8C5" w14:paraId="7DF56456" w14:textId="63A35E94">
      <w:pPr>
        <w:pStyle w:val="Normal"/>
        <w:shd w:val="clear" w:color="auto" w:fill="FFFFFF" w:themeFill="background1"/>
        <w:spacing w:line="240" w:lineRule="auto"/>
        <w:jc w:val="left"/>
        <w:rPr>
          <w:rFonts w:ascii="Aptos" w:hAnsi="Aptos" w:eastAsia="Aptos" w:cs="Aptos"/>
          <w:b w:val="0"/>
          <w:bCs w:val="0"/>
          <w:noProof w:val="0"/>
          <w:sz w:val="22"/>
          <w:szCs w:val="22"/>
          <w:lang w:val="en-US"/>
        </w:rPr>
      </w:pPr>
      <w:r w:rsidRPr="6CAA0CA6" w:rsidR="1806F8C5">
        <w:rPr>
          <w:rFonts w:ascii="Aptos" w:hAnsi="Aptos" w:eastAsia="Aptos" w:cs="Aptos"/>
          <w:b w:val="0"/>
          <w:bCs w:val="0"/>
          <w:noProof w:val="0"/>
          <w:sz w:val="22"/>
          <w:szCs w:val="22"/>
          <w:lang w:val="en-US"/>
        </w:rPr>
        <w:t>Student Organization:</w:t>
      </w:r>
      <w:r w:rsidRPr="6CAA0CA6" w:rsidR="04B517D6">
        <w:rPr>
          <w:rFonts w:ascii="Aptos" w:hAnsi="Aptos" w:eastAsia="Aptos" w:cs="Aptos"/>
          <w:b w:val="0"/>
          <w:bCs w:val="0"/>
          <w:noProof w:val="0"/>
          <w:sz w:val="22"/>
          <w:szCs w:val="22"/>
          <w:lang w:val="en-US"/>
        </w:rPr>
        <w:t xml:space="preserve">   </w:t>
      </w:r>
      <w:r w:rsidRPr="6CAA0CA6" w:rsidR="1806F8C5">
        <w:rPr>
          <w:rFonts w:ascii="Aptos" w:hAnsi="Aptos" w:eastAsia="Aptos" w:cs="Aptos"/>
          <w:b w:val="0"/>
          <w:bCs w:val="0"/>
          <w:noProof w:val="0"/>
          <w:sz w:val="22"/>
          <w:szCs w:val="22"/>
          <w:lang w:val="en-US"/>
        </w:rPr>
        <w:t xml:space="preserve"> </w:t>
      </w:r>
      <w:r w:rsidR="6CAA0CA6">
        <mc:AlternateContent>
          <mc:Choice Requires="wps">
            <w:drawing>
              <wp:inline wp14:editId="43B2AE6F" wp14:anchorId="541BE57F">
                <wp:extent cx="4110782" cy="4465"/>
                <wp:effectExtent l="0" t="0" r="23495" b="33655"/>
                <wp:docPr id="239172973" name="drawing"/>
                <wp:cNvGraphicFramePr>
                  <a:graphicFrameLocks/>
                </wp:cNvGraphicFramePr>
                <a:graphic>
                  <a:graphicData xmlns:a="http://schemas.openxmlformats.org/drawingml/2006/main" uri="http://schemas.microsoft.com/office/word/2010/wordprocessingShape">
                    <wps:wsp xmlns:wps="http://schemas.microsoft.com/office/word/2010/wordprocessingShape">
                      <wps:cNvCnPr/>
                      <wps:spPr>
                        <a:xfrm xmlns:a="http://schemas.openxmlformats.org/drawingml/2006/main">
                          <a:off x="0" y="0"/>
                          <a:ext cx="4110782" cy="4465"/>
                        </a:xfrm>
                        <a:prstGeom xmlns:a="http://schemas.openxmlformats.org/drawingml/2006/main" prst="straightConnector1">
                          <a:avLst/>
                        </a:prstGeom>
                        <a:ln xmlns:a="http://schemas.openxmlformats.org/drawingml/2006/main"/>
                      </wps:spPr>
                      <wps:style>
                        <a:lnRef xmlns:a="http://schemas.openxmlformats.org/drawingml/2006/main" idx="1">
                          <a:schemeClr val="accent1"/>
                        </a:lnRef>
                        <a:fillRef xmlns:a="http://schemas.openxmlformats.org/drawingml/2006/main" idx="0">
                          <a:schemeClr val="accent1"/>
                        </a:fillRef>
                        <a:effectRef xmlns:a="http://schemas.openxmlformats.org/drawingml/2006/main" idx="0">
                          <a:scrgbClr r="0" g="0" b="0"/>
                        </a:effectRef>
                        <a:fontRef xmlns:a="http://schemas.openxmlformats.org/drawingml/2006/main" idx="minor">
                          <a:schemeClr val="tx1"/>
                        </a:fontRef>
                      </wps:style>
                      <wps:bodyPr/>
                    </wps:wsp>
                  </a:graphicData>
                </a:graphic>
              </wp:inline>
            </w:drawing>
          </mc:Choice>
          <mc:Fallback>
            <w:pict xmlns:w="http://schemas.openxmlformats.org/wordprocessingml/2006/main">
              <v:shapetype xmlns:w14="http://schemas.microsoft.com/office/word/2010/wordml" xmlns:o="urn:schemas-microsoft-com:office:office" xmlns:v="urn:schemas-microsoft-com:vml" id="_x0000_t32" coordsize="21600,21600" o:oned="t" filled="f" o:spt="32" path="m,l21600,21600e" w14:anchorId="0872E80A">
                <v:path fillok="f" arrowok="t" o:connecttype="none"/>
                <o:lock v:ext="edit" shapetype="t"/>
              </v:shapetype>
              <v:shape xmlns:o="urn:schemas-microsoft-com:office:office" xmlns:v="urn:schemas-microsoft-com:vml" id="Straight Arrow Connector 1" style="width:323.7pt;height:.35pt;visibility:visible;mso-wrap-style:square;mso-left-percent:-10001;mso-top-percent:-10001;mso-position-horizontal:absolute;mso-position-horizontal-relative:char;mso-position-vertical:absolute;mso-position-vertical-relative:line;mso-left-percent:-10001;mso-top-percent:-10001"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">
                <v:stroke joinstyle="miter"/>
                <w10:anchorlock xmlns:w10="urn:schemas-microsoft-com:office:word"/>
              </v:shape>
            </w:pict>
          </mc:Fallback>
        </mc:AlternateContent>
      </w:r>
    </w:p>
    <w:p w:rsidR="41DA3899" w:rsidP="6CAA0CA6" w:rsidRDefault="41DA3899" w14:paraId="1CEF53F4" w14:textId="08E89B28">
      <w:pPr>
        <w:pStyle w:val="Normal"/>
        <w:spacing w:line="240" w:lineRule="auto"/>
        <w:jc w:val="left"/>
        <w:rPr>
          <w:rFonts w:ascii="Aptos" w:hAnsi="Aptos" w:eastAsia="Aptos" w:cs="Aptos"/>
          <w:b w:val="1"/>
          <w:bCs w:val="1"/>
          <w:noProof w:val="0"/>
          <w:sz w:val="22"/>
          <w:szCs w:val="22"/>
          <w:lang w:val="en-US"/>
        </w:rPr>
      </w:pPr>
      <w:r w:rsidRPr="6CAA0CA6" w:rsidR="41DA3899">
        <w:rPr>
          <w:rFonts w:ascii="Aptos" w:hAnsi="Aptos" w:eastAsia="Aptos" w:cs="Aptos"/>
          <w:b w:val="1"/>
          <w:bCs w:val="1"/>
          <w:noProof w:val="0"/>
          <w:sz w:val="22"/>
          <w:szCs w:val="22"/>
          <w:lang w:val="en-US"/>
        </w:rPr>
        <w:t>spelled</w:t>
      </w:r>
      <w:r w:rsidRPr="6CAA0CA6" w:rsidR="41DA3899">
        <w:rPr>
          <w:rFonts w:ascii="Aptos" w:hAnsi="Aptos" w:eastAsia="Aptos" w:cs="Aptos"/>
          <w:b w:val="1"/>
          <w:bCs w:val="1"/>
          <w:noProof w:val="0"/>
          <w:sz w:val="22"/>
          <w:szCs w:val="22"/>
          <w:lang w:val="en-US"/>
        </w:rPr>
        <w:t xml:space="preserve"> out, NO abbreviations please)</w:t>
      </w:r>
    </w:p>
    <w:p w:rsidR="41DA3899" w:rsidP="6CAA0CA6" w:rsidRDefault="41DA3899" w14:paraId="638A03CC" w14:textId="6A4BBB92">
      <w:pPr>
        <w:pStyle w:val="Normal"/>
        <w:spacing w:line="240" w:lineRule="auto"/>
        <w:jc w:val="left"/>
        <w:rPr>
          <w:rFonts w:ascii="Aptos" w:hAnsi="Aptos" w:eastAsia="Aptos" w:cs="Aptos"/>
          <w:i w:val="1"/>
          <w:iCs w:val="1"/>
          <w:noProof w:val="0"/>
          <w:sz w:val="22"/>
          <w:szCs w:val="22"/>
          <w:lang w:val="en-US"/>
        </w:rPr>
      </w:pPr>
      <w:r w:rsidRPr="6CAA0CA6" w:rsidR="41DA3899">
        <w:rPr>
          <w:rFonts w:ascii="Aptos" w:hAnsi="Aptos" w:eastAsia="Aptos" w:cs="Aptos"/>
          <w:i w:val="1"/>
          <w:iCs w:val="1"/>
          <w:noProof w:val="0"/>
          <w:sz w:val="22"/>
          <w:szCs w:val="22"/>
          <w:lang w:val="en-US"/>
        </w:rPr>
        <w:t xml:space="preserve">This agreement is designed to enhance the relationship between the advisor and the members of the Student Organization. This document should be reviewed periodically for the benefit of both parties. Re-negotiation of any area should occur whenever one or both parties </w:t>
      </w:r>
      <w:r w:rsidRPr="6CAA0CA6" w:rsidR="41DA3899">
        <w:rPr>
          <w:rFonts w:ascii="Aptos" w:hAnsi="Aptos" w:eastAsia="Aptos" w:cs="Aptos"/>
          <w:i w:val="1"/>
          <w:iCs w:val="1"/>
          <w:noProof w:val="0"/>
          <w:sz w:val="22"/>
          <w:szCs w:val="22"/>
          <w:lang w:val="en-US"/>
        </w:rPr>
        <w:t>deem</w:t>
      </w:r>
      <w:r w:rsidRPr="6CAA0CA6" w:rsidR="41DA3899">
        <w:rPr>
          <w:rFonts w:ascii="Aptos" w:hAnsi="Aptos" w:eastAsia="Aptos" w:cs="Aptos"/>
          <w:i w:val="1"/>
          <w:iCs w:val="1"/>
          <w:noProof w:val="0"/>
          <w:sz w:val="22"/>
          <w:szCs w:val="22"/>
          <w:lang w:val="en-US"/>
        </w:rPr>
        <w:t xml:space="preserve"> it </w:t>
      </w:r>
      <w:r w:rsidRPr="6CAA0CA6" w:rsidR="41DA3899">
        <w:rPr>
          <w:rFonts w:ascii="Aptos" w:hAnsi="Aptos" w:eastAsia="Aptos" w:cs="Aptos"/>
          <w:i w:val="1"/>
          <w:iCs w:val="1"/>
          <w:noProof w:val="0"/>
          <w:sz w:val="22"/>
          <w:szCs w:val="22"/>
          <w:lang w:val="en-US"/>
        </w:rPr>
        <w:t>appropriate</w:t>
      </w:r>
      <w:r w:rsidRPr="6CAA0CA6" w:rsidR="41DA3899">
        <w:rPr>
          <w:rFonts w:ascii="Aptos" w:hAnsi="Aptos" w:eastAsia="Aptos" w:cs="Aptos"/>
          <w:i w:val="1"/>
          <w:iCs w:val="1"/>
          <w:noProof w:val="0"/>
          <w:sz w:val="22"/>
          <w:szCs w:val="22"/>
          <w:lang w:val="en-US"/>
        </w:rPr>
        <w:t>.</w:t>
      </w:r>
    </w:p>
    <w:p w:rsidR="41DA3899" w:rsidP="6CAA0CA6" w:rsidRDefault="41DA3899" w14:paraId="339D9A81" w14:textId="2F105236">
      <w:pPr>
        <w:pStyle w:val="Normal"/>
        <w:spacing w:line="240" w:lineRule="auto"/>
        <w:jc w:val="left"/>
        <w:rPr>
          <w:rFonts w:ascii="Aptos" w:hAnsi="Aptos" w:eastAsia="Aptos" w:cs="Aptos"/>
          <w:noProof w:val="0"/>
          <w:sz w:val="22"/>
          <w:szCs w:val="22"/>
          <w:lang w:val="en-US"/>
        </w:rPr>
      </w:pPr>
      <w:r w:rsidRPr="6CAA0CA6" w:rsidR="41DA3899">
        <w:rPr>
          <w:rFonts w:ascii="Aptos" w:hAnsi="Aptos" w:eastAsia="Aptos" w:cs="Aptos"/>
          <w:b w:val="1"/>
          <w:bCs w:val="1"/>
          <w:noProof w:val="0"/>
          <w:sz w:val="22"/>
          <w:szCs w:val="22"/>
          <w:lang w:val="en-US"/>
        </w:rPr>
        <w:t>Eligibility:</w:t>
      </w:r>
      <w:r w:rsidRPr="6CAA0CA6" w:rsidR="41DA3899">
        <w:rPr>
          <w:rFonts w:ascii="Aptos" w:hAnsi="Aptos" w:eastAsia="Aptos" w:cs="Aptos"/>
          <w:noProof w:val="0"/>
          <w:sz w:val="22"/>
          <w:szCs w:val="22"/>
          <w:lang w:val="en-US"/>
        </w:rPr>
        <w:t xml:space="preserve"> An advisor must be either a faculty member (not on faculty development leave) or a staff member at the University. The faculty or staff member must be employed at the University at least part-time and in a benefits eligible position. Unless it </w:t>
      </w:r>
      <w:r w:rsidRPr="6CAA0CA6" w:rsidR="41DA3899">
        <w:rPr>
          <w:rFonts w:ascii="Aptos" w:hAnsi="Aptos" w:eastAsia="Aptos" w:cs="Aptos"/>
          <w:noProof w:val="0"/>
          <w:sz w:val="22"/>
          <w:szCs w:val="22"/>
          <w:lang w:val="en-US"/>
        </w:rPr>
        <w:t>states</w:t>
      </w:r>
      <w:r w:rsidRPr="6CAA0CA6" w:rsidR="41DA3899">
        <w:rPr>
          <w:rFonts w:ascii="Aptos" w:hAnsi="Aptos" w:eastAsia="Aptos" w:cs="Aptos"/>
          <w:noProof w:val="0"/>
          <w:sz w:val="22"/>
          <w:szCs w:val="22"/>
          <w:lang w:val="en-US"/>
        </w:rPr>
        <w:t xml:space="preserve"> otherwise in their position, description on file with human resources.</w:t>
      </w:r>
    </w:p>
    <w:p w:rsidR="41DA3899" w:rsidP="6CAA0CA6" w:rsidRDefault="41DA3899" w14:paraId="20589333" w14:textId="7E57000D">
      <w:pPr>
        <w:pStyle w:val="Normal"/>
        <w:spacing w:line="240" w:lineRule="auto"/>
        <w:jc w:val="left"/>
        <w:rPr>
          <w:rFonts w:ascii="Aptos" w:hAnsi="Aptos" w:eastAsia="Aptos" w:cs="Aptos"/>
          <w:noProof w:val="0"/>
          <w:sz w:val="22"/>
          <w:szCs w:val="22"/>
          <w:lang w:val="en-US"/>
        </w:rPr>
      </w:pPr>
      <w:r w:rsidRPr="6CAA0CA6" w:rsidR="41DA3899">
        <w:rPr>
          <w:rFonts w:ascii="Aptos" w:hAnsi="Aptos" w:eastAsia="Aptos" w:cs="Aptos"/>
          <w:b w:val="1"/>
          <w:bCs w:val="1"/>
          <w:noProof w:val="0"/>
          <w:sz w:val="22"/>
          <w:szCs w:val="22"/>
          <w:lang w:val="en-US"/>
        </w:rPr>
        <w:t>Mandatory Expectations</w:t>
      </w:r>
      <w:r w:rsidRPr="6CAA0CA6" w:rsidR="41DA3899">
        <w:rPr>
          <w:rFonts w:ascii="Aptos" w:hAnsi="Aptos" w:eastAsia="Aptos" w:cs="Aptos"/>
          <w:noProof w:val="0"/>
          <w:sz w:val="22"/>
          <w:szCs w:val="22"/>
          <w:lang w:val="en-US"/>
        </w:rPr>
        <w:t>: Each advisor must complete Clery Training from Institutional Compliance and RSO State Mandated Risk Management Training (once a year).</w:t>
      </w:r>
    </w:p>
    <w:p w:rsidR="41DA3899" w:rsidP="6CAA0CA6" w:rsidRDefault="41DA3899" w14:paraId="12736733" w14:textId="4DD438F5">
      <w:pPr>
        <w:pStyle w:val="Normal"/>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In addition, the advisor serves as the link between the Student Organization and the University; providing guidance to the organization in regards to University policies and procedures.</w:t>
      </w:r>
    </w:p>
    <w:p w:rsidR="41DA3899" w:rsidP="6CAA0CA6" w:rsidRDefault="41DA3899" w14:paraId="4802E22E" w14:textId="55AA00D5">
      <w:pPr>
        <w:pStyle w:val="Normal"/>
        <w:spacing w:line="240" w:lineRule="auto"/>
        <w:jc w:val="left"/>
      </w:pPr>
      <w:r w:rsidRPr="6CAA0CA6" w:rsidR="41DA3899">
        <w:rPr>
          <w:rFonts w:ascii="Aptos" w:hAnsi="Aptos" w:eastAsia="Aptos" w:cs="Aptos"/>
          <w:b w:val="1"/>
          <w:bCs w:val="1"/>
          <w:noProof w:val="0"/>
          <w:sz w:val="22"/>
          <w:szCs w:val="22"/>
          <w:lang w:val="en-US"/>
        </w:rPr>
        <w:t xml:space="preserve">Suggestions of the Advisor’s Role: </w:t>
      </w:r>
      <w:r w:rsidRPr="6CAA0CA6" w:rsidR="41DA3899">
        <w:rPr>
          <w:rFonts w:ascii="Aptos" w:hAnsi="Aptos" w:eastAsia="Aptos" w:cs="Aptos"/>
          <w:noProof w:val="0"/>
          <w:sz w:val="22"/>
          <w:szCs w:val="22"/>
          <w:lang w:val="en-US"/>
        </w:rPr>
        <w:t>While specific roles should be defined by the organization and the advisor, an advisor should generally…</w:t>
      </w:r>
    </w:p>
    <w:p w:rsidR="41DA3899" w:rsidP="6CAA0CA6" w:rsidRDefault="41DA3899" w14:paraId="141DC693" w14:textId="740A748C">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Provide expert knowledge and advice</w:t>
      </w:r>
    </w:p>
    <w:p w:rsidR="41DA3899" w:rsidP="6CAA0CA6" w:rsidRDefault="41DA3899" w14:paraId="15FBA5D6" w14:textId="387970D2">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Be knowledgeable about activities and programs of the organization</w:t>
      </w:r>
    </w:p>
    <w:p w:rsidR="41DA3899" w:rsidP="6CAA0CA6" w:rsidRDefault="41DA3899" w14:paraId="6D5E447C" w14:textId="7A6EE58A">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Help members apply principles and skills learned in and out of the classroom</w:t>
      </w:r>
    </w:p>
    <w:p w:rsidR="41DA3899" w:rsidP="6CAA0CA6" w:rsidRDefault="41DA3899" w14:paraId="3CB27F58" w14:textId="1CDCE6A1">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Help support the organization through challenges and achievements</w:t>
      </w:r>
    </w:p>
    <w:p w:rsidR="41DA3899" w:rsidP="6CAA0CA6" w:rsidRDefault="41DA3899" w14:paraId="395D4E9A" w14:textId="48B926D7">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Foster the development of emerging leaders</w:t>
      </w:r>
    </w:p>
    <w:p w:rsidR="41DA3899" w:rsidP="6CAA0CA6" w:rsidRDefault="41DA3899" w14:paraId="1C819CD4" w14:textId="0E5E1752">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Assist</w:t>
      </w:r>
      <w:r w:rsidRPr="6CAA0CA6" w:rsidR="41DA3899">
        <w:rPr>
          <w:rFonts w:ascii="Aptos" w:hAnsi="Aptos" w:eastAsia="Aptos" w:cs="Aptos"/>
          <w:noProof w:val="0"/>
          <w:sz w:val="22"/>
          <w:szCs w:val="22"/>
          <w:lang w:val="en-US"/>
        </w:rPr>
        <w:t xml:space="preserve"> in maintaining high standards of programming</w:t>
      </w:r>
    </w:p>
    <w:p w:rsidR="41DA3899" w:rsidP="6CAA0CA6" w:rsidRDefault="41DA3899" w14:paraId="5B6D86F1" w14:textId="509B8528">
      <w:pPr>
        <w:pStyle w:val="ListParagraph"/>
        <w:numPr>
          <w:ilvl w:val="0"/>
          <w:numId w:val="1"/>
        </w:numPr>
        <w:spacing w:line="240" w:lineRule="auto"/>
        <w:jc w:val="left"/>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Assist</w:t>
      </w:r>
      <w:r w:rsidRPr="6CAA0CA6" w:rsidR="41DA3899">
        <w:rPr>
          <w:rFonts w:ascii="Aptos" w:hAnsi="Aptos" w:eastAsia="Aptos" w:cs="Aptos"/>
          <w:noProof w:val="0"/>
          <w:sz w:val="22"/>
          <w:szCs w:val="22"/>
          <w:lang w:val="en-US"/>
        </w:rPr>
        <w:t xml:space="preserve"> in the development of procedures and plans of actions </w:t>
      </w:r>
      <w:r>
        <w:br/>
      </w:r>
    </w:p>
    <w:p w:rsidR="41DA3899" w:rsidP="6CAA0CA6" w:rsidRDefault="41DA3899" w14:paraId="7CC04CD5" w14:textId="2BE5E71C">
      <w:pPr>
        <w:pStyle w:val="Normal"/>
        <w:spacing w:line="240" w:lineRule="auto"/>
        <w:ind w:left="0"/>
        <w:jc w:val="center"/>
      </w:pPr>
      <w:r w:rsidRPr="6CAA0CA6" w:rsidR="41DA3899">
        <w:rPr>
          <w:rFonts w:ascii="Aptos" w:hAnsi="Aptos" w:eastAsia="Aptos" w:cs="Aptos"/>
          <w:noProof w:val="0"/>
          <w:sz w:val="22"/>
          <w:szCs w:val="22"/>
          <w:lang w:val="en-US"/>
        </w:rPr>
        <w:t>For assistance in defining the Advisor’s Role, visit the Student Organization Handbook.</w:t>
      </w:r>
    </w:p>
    <w:p w:rsidR="41DA3899" w:rsidP="6CAA0CA6" w:rsidRDefault="41DA3899" w14:paraId="00C26D07" w14:textId="2AFEA220">
      <w:pPr>
        <w:pStyle w:val="Normal"/>
        <w:spacing w:line="240" w:lineRule="auto"/>
        <w:ind w:left="0"/>
        <w:jc w:val="center"/>
        <w:rPr>
          <w:rFonts w:ascii="Aptos" w:hAnsi="Aptos" w:eastAsia="Aptos" w:cs="Aptos"/>
          <w:b w:val="1"/>
          <w:bCs w:val="1"/>
          <w:noProof w:val="0"/>
          <w:sz w:val="22"/>
          <w:szCs w:val="22"/>
          <w:lang w:val="en-US"/>
        </w:rPr>
      </w:pPr>
      <w:r w:rsidRPr="6CAA0CA6" w:rsidR="41DA3899">
        <w:rPr>
          <w:rFonts w:ascii="Aptos" w:hAnsi="Aptos" w:eastAsia="Aptos" w:cs="Aptos"/>
          <w:b w:val="1"/>
          <w:bCs w:val="1"/>
          <w:noProof w:val="0"/>
          <w:sz w:val="22"/>
          <w:szCs w:val="22"/>
          <w:lang w:val="en-US"/>
        </w:rPr>
        <w:t xml:space="preserve">Please complete all information below: </w:t>
      </w:r>
    </w:p>
    <w:p w:rsidR="41DA3899" w:rsidP="6CAA0CA6" w:rsidRDefault="41DA3899" w14:paraId="20134BAF" w14:textId="14353249">
      <w:pPr>
        <w:pStyle w:val="Normal"/>
        <w:spacing w:line="240" w:lineRule="auto"/>
        <w:ind w:left="0"/>
        <w:jc w:val="center"/>
        <w:rPr>
          <w:rFonts w:ascii="Aptos" w:hAnsi="Aptos" w:eastAsia="Aptos" w:cs="Aptos"/>
          <w:noProof w:val="0"/>
          <w:sz w:val="22"/>
          <w:szCs w:val="22"/>
          <w:lang w:val="en-US"/>
        </w:rPr>
      </w:pPr>
      <w:r w:rsidRPr="6CAA0CA6" w:rsidR="41DA3899">
        <w:rPr>
          <w:rFonts w:ascii="Aptos" w:hAnsi="Aptos" w:eastAsia="Aptos" w:cs="Aptos"/>
          <w:noProof w:val="0"/>
          <w:sz w:val="22"/>
          <w:szCs w:val="22"/>
          <w:lang w:val="en-US"/>
        </w:rPr>
        <w:t>By signing below, I certify that I have read and understand the Student Organization Advisor Requirements above.</w:t>
      </w:r>
      <w:r>
        <w:br/>
      </w:r>
    </w:p>
    <w:tbl>
      <w:tblPr>
        <w:tblStyle w:val="TableGrid"/>
        <w:bidiVisual w:val="0"/>
        <w:tblW w:w="0" w:type="auto"/>
        <w:tblBorders>
          <w:top w:val="single" w:color="000000" w:themeColor="text1" w:sz="12"/>
          <w:left w:val="none" w:color="000000" w:themeColor="text1" w:sz="12"/>
          <w:bottom w:val="none" w:color="000000" w:themeColor="text1" w:sz="12"/>
          <w:right w:val="none" w:color="000000" w:themeColor="text1" w:sz="12"/>
          <w:insideH w:val="single" w:color="000000" w:themeColor="text1" w:sz="12"/>
          <w:insideV w:val="none" w:color="000000" w:themeColor="text1" w:sz="12"/>
        </w:tblBorders>
        <w:tblLook w:val="06E0" w:firstRow="1" w:lastRow="1" w:firstColumn="1" w:lastColumn="0" w:noHBand="1" w:noVBand="1"/>
      </w:tblPr>
      <w:tblGrid>
        <w:gridCol w:w="4029"/>
        <w:gridCol w:w="2479"/>
        <w:gridCol w:w="4292"/>
      </w:tblGrid>
      <w:tr w:rsidR="6CAA0CA6" w:rsidTr="6CAA0CA6" w14:paraId="18A45D86">
        <w:trPr>
          <w:trHeight w:val="741"/>
        </w:trPr>
        <w:tc>
          <w:tcPr>
            <w:tcW w:w="4029" w:type="dxa"/>
            <w:tcBorders>
              <w:right w:val="none" w:color="000000" w:themeColor="text1" w:sz="12"/>
            </w:tcBorders>
            <w:tcMar/>
          </w:tcPr>
          <w:p w:rsidR="5D91DD62" w:rsidP="6CAA0CA6" w:rsidRDefault="5D91DD62" w14:paraId="1B7AA878" w14:textId="1952C488">
            <w:pPr>
              <w:pStyle w:val="Normal"/>
              <w:bidi w:val="0"/>
              <w:rPr>
                <w:sz w:val="22"/>
                <w:szCs w:val="22"/>
              </w:rPr>
            </w:pPr>
            <w:r w:rsidRPr="6CAA0CA6" w:rsidR="5D91DD62">
              <w:rPr>
                <w:sz w:val="22"/>
                <w:szCs w:val="22"/>
              </w:rPr>
              <w:t>Signature of Faculty/Staff Advisor</w:t>
            </w:r>
          </w:p>
        </w:tc>
        <w:tc>
          <w:tcPr>
            <w:tcW w:w="2479" w:type="dxa"/>
            <w:tcBorders>
              <w:top w:val="none" w:color="000000" w:themeColor="text1" w:sz="12"/>
              <w:left w:val="none" w:color="000000" w:themeColor="text1" w:sz="12"/>
              <w:bottom w:val="none" w:color="000000" w:themeColor="text1" w:sz="12"/>
              <w:right w:val="none" w:color="000000" w:themeColor="text1" w:sz="12"/>
            </w:tcBorders>
            <w:tcMar/>
          </w:tcPr>
          <w:p w:rsidR="6CAA0CA6" w:rsidP="6CAA0CA6" w:rsidRDefault="6CAA0CA6" w14:paraId="335916E2" w14:textId="5414669B">
            <w:pPr>
              <w:pStyle w:val="Normal"/>
              <w:bidi w:val="0"/>
              <w:rPr>
                <w:sz w:val="22"/>
                <w:szCs w:val="22"/>
              </w:rPr>
            </w:pPr>
          </w:p>
        </w:tc>
        <w:tc>
          <w:tcPr>
            <w:tcW w:w="4292" w:type="dxa"/>
            <w:tcBorders>
              <w:left w:val="none" w:color="000000" w:themeColor="text1" w:sz="12"/>
            </w:tcBorders>
            <w:tcMar/>
          </w:tcPr>
          <w:p w:rsidR="0A4AD8A0" w:rsidP="6CAA0CA6" w:rsidRDefault="0A4AD8A0" w14:paraId="7F199774" w14:textId="7EC40278">
            <w:pPr>
              <w:pStyle w:val="Normal"/>
              <w:bidi w:val="0"/>
              <w:rPr>
                <w:sz w:val="22"/>
                <w:szCs w:val="22"/>
              </w:rPr>
            </w:pPr>
            <w:r w:rsidRPr="6CAA0CA6" w:rsidR="0A4AD8A0">
              <w:rPr>
                <w:sz w:val="22"/>
                <w:szCs w:val="22"/>
              </w:rPr>
              <w:t>Printed Name of Faculty/Staff Advisor</w:t>
            </w:r>
          </w:p>
        </w:tc>
      </w:tr>
      <w:tr w:rsidR="6CAA0CA6" w:rsidTr="6CAA0CA6" w14:paraId="5ABF0C33">
        <w:trPr>
          <w:trHeight w:val="696"/>
        </w:trPr>
        <w:tc>
          <w:tcPr>
            <w:tcW w:w="4029" w:type="dxa"/>
            <w:tcBorders>
              <w:right w:val="none" w:color="000000" w:themeColor="text1" w:sz="12"/>
            </w:tcBorders>
            <w:tcMar/>
          </w:tcPr>
          <w:p w:rsidR="0A4AD8A0" w:rsidP="6CAA0CA6" w:rsidRDefault="0A4AD8A0" w14:paraId="3304B063" w14:textId="18BF5B8D">
            <w:pPr>
              <w:pStyle w:val="Normal"/>
              <w:bidi w:val="0"/>
              <w:rPr>
                <w:sz w:val="22"/>
                <w:szCs w:val="22"/>
              </w:rPr>
            </w:pPr>
            <w:r w:rsidRPr="6CAA0CA6" w:rsidR="0A4AD8A0">
              <w:rPr>
                <w:sz w:val="22"/>
                <w:szCs w:val="22"/>
              </w:rPr>
              <w:t>UTEP Email Address</w:t>
            </w:r>
          </w:p>
        </w:tc>
        <w:tc>
          <w:tcPr>
            <w:tcW w:w="2479" w:type="dxa"/>
            <w:tcBorders>
              <w:top w:val="none" w:color="000000" w:themeColor="text1" w:sz="12"/>
              <w:left w:val="none" w:color="000000" w:themeColor="text1" w:sz="12"/>
              <w:bottom w:val="none" w:color="000000" w:themeColor="text1" w:sz="12"/>
              <w:right w:val="none" w:color="000000" w:themeColor="text1" w:sz="12"/>
            </w:tcBorders>
            <w:tcMar/>
          </w:tcPr>
          <w:p w:rsidR="6CAA0CA6" w:rsidP="6CAA0CA6" w:rsidRDefault="6CAA0CA6" w14:paraId="4D5956F5" w14:textId="5414669B">
            <w:pPr>
              <w:pStyle w:val="Normal"/>
              <w:bidi w:val="0"/>
              <w:rPr>
                <w:sz w:val="22"/>
                <w:szCs w:val="22"/>
              </w:rPr>
            </w:pPr>
          </w:p>
        </w:tc>
        <w:tc>
          <w:tcPr>
            <w:tcW w:w="4292" w:type="dxa"/>
            <w:tcBorders>
              <w:left w:val="none" w:color="000000" w:themeColor="text1" w:sz="12"/>
            </w:tcBorders>
            <w:tcMar/>
          </w:tcPr>
          <w:p w:rsidR="0A4AD8A0" w:rsidP="6CAA0CA6" w:rsidRDefault="0A4AD8A0" w14:paraId="1A2EFA00" w14:textId="176B316E">
            <w:pPr>
              <w:pStyle w:val="Normal"/>
              <w:bidi w:val="0"/>
              <w:rPr>
                <w:sz w:val="22"/>
                <w:szCs w:val="22"/>
              </w:rPr>
            </w:pPr>
            <w:r w:rsidRPr="6CAA0CA6" w:rsidR="0A4AD8A0">
              <w:rPr>
                <w:sz w:val="22"/>
                <w:szCs w:val="22"/>
              </w:rPr>
              <w:t>Office Phone Number</w:t>
            </w:r>
          </w:p>
        </w:tc>
      </w:tr>
      <w:tr w:rsidR="6CAA0CA6" w:rsidTr="6CAA0CA6" w14:paraId="319F56B5">
        <w:trPr>
          <w:trHeight w:val="300"/>
        </w:trPr>
        <w:tc>
          <w:tcPr>
            <w:tcW w:w="4029" w:type="dxa"/>
            <w:tcBorders>
              <w:right w:val="none" w:color="000000" w:themeColor="text1" w:sz="12"/>
            </w:tcBorders>
            <w:tcMar/>
          </w:tcPr>
          <w:p w:rsidR="54E40035" w:rsidP="6CAA0CA6" w:rsidRDefault="54E40035" w14:paraId="3F9D4FED" w14:textId="1DEFB2E3">
            <w:pPr>
              <w:pStyle w:val="Normal"/>
              <w:bidi w:val="0"/>
              <w:rPr>
                <w:sz w:val="22"/>
                <w:szCs w:val="22"/>
              </w:rPr>
            </w:pPr>
            <w:r w:rsidRPr="6CAA0CA6" w:rsidR="54E40035">
              <w:rPr>
                <w:sz w:val="22"/>
                <w:szCs w:val="22"/>
              </w:rPr>
              <w:t>Cell/Other Phone Number</w:t>
            </w:r>
          </w:p>
        </w:tc>
        <w:tc>
          <w:tcPr>
            <w:tcW w:w="2479" w:type="dxa"/>
            <w:tcBorders>
              <w:top w:val="none" w:color="000000" w:themeColor="text1" w:sz="12"/>
              <w:left w:val="none" w:color="000000" w:themeColor="text1" w:sz="12"/>
              <w:bottom w:val="none" w:color="000000" w:themeColor="text1" w:sz="12"/>
              <w:right w:val="none" w:color="000000" w:themeColor="text1" w:sz="12"/>
            </w:tcBorders>
            <w:tcMar/>
          </w:tcPr>
          <w:p w:rsidR="6CAA0CA6" w:rsidP="6CAA0CA6" w:rsidRDefault="6CAA0CA6" w14:paraId="6FE6B76B" w14:textId="5414669B">
            <w:pPr>
              <w:pStyle w:val="Normal"/>
              <w:bidi w:val="0"/>
              <w:rPr>
                <w:sz w:val="22"/>
                <w:szCs w:val="22"/>
              </w:rPr>
            </w:pPr>
          </w:p>
        </w:tc>
        <w:tc>
          <w:tcPr>
            <w:tcW w:w="4292" w:type="dxa"/>
            <w:tcBorders>
              <w:left w:val="none" w:color="000000" w:themeColor="text1" w:sz="12"/>
            </w:tcBorders>
            <w:tcMar/>
          </w:tcPr>
          <w:p w:rsidR="0A4AD8A0" w:rsidP="6CAA0CA6" w:rsidRDefault="0A4AD8A0" w14:paraId="735A4D79" w14:textId="123FDDE8">
            <w:pPr>
              <w:pStyle w:val="Normal"/>
              <w:bidi w:val="0"/>
              <w:rPr>
                <w:sz w:val="22"/>
                <w:szCs w:val="22"/>
              </w:rPr>
            </w:pPr>
            <w:r w:rsidRPr="6CAA0CA6" w:rsidR="0A4AD8A0">
              <w:rPr>
                <w:sz w:val="22"/>
                <w:szCs w:val="22"/>
              </w:rPr>
              <w:t xml:space="preserve">Date </w:t>
            </w:r>
            <w:r w:rsidRPr="6CAA0CA6" w:rsidR="30C74858">
              <w:rPr>
                <w:sz w:val="22"/>
                <w:szCs w:val="22"/>
              </w:rPr>
              <w:t>Agreement Completed</w:t>
            </w:r>
          </w:p>
        </w:tc>
      </w:tr>
    </w:tbl>
    <w:p w:rsidR="6CAA0CA6" w:rsidP="6CAA0CA6" w:rsidRDefault="6CAA0CA6" w14:paraId="43E6F312" w14:textId="11AB15D8">
      <w:pPr>
        <w:pStyle w:val="Normal"/>
        <w:suppressLineNumbers w:val="0"/>
        <w:bidi w:val="0"/>
        <w:spacing w:before="0" w:beforeAutospacing="off" w:after="160" w:afterAutospacing="off" w:line="240" w:lineRule="auto"/>
        <w:ind w:left="0" w:right="0"/>
        <w:jc w:val="left"/>
      </w:pPr>
    </w:p>
    <w:sectPr>
      <w:pgSz w:w="12240" w:h="15840" w:orient="portrait"/>
      <w:pgMar w:top="720" w:right="720" w:bottom="144" w:left="720" w:header="720" w:footer="720" w:gutter="0"/>
      <w:cols w:space="720"/>
      <w:docGrid w:linePitch="360"/>
      <w:footerReference w:type="default" r:id="Rdc85fe63ad704f5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6CAA0CA6" w:rsidTr="6CAA0CA6" w14:paraId="1D41442F">
      <w:trPr>
        <w:trHeight w:val="300"/>
      </w:trPr>
      <w:tc>
        <w:tcPr>
          <w:tcW w:w="3600" w:type="dxa"/>
          <w:tcMar/>
        </w:tcPr>
        <w:p w:rsidR="6CAA0CA6" w:rsidP="6CAA0CA6" w:rsidRDefault="6CAA0CA6" w14:paraId="1F4F4291" w14:textId="2896411B">
          <w:pPr>
            <w:pStyle w:val="Header"/>
            <w:bidi w:val="0"/>
            <w:ind w:left="-115"/>
            <w:jc w:val="left"/>
          </w:pPr>
        </w:p>
      </w:tc>
      <w:tc>
        <w:tcPr>
          <w:tcW w:w="3600" w:type="dxa"/>
          <w:tcMar/>
        </w:tcPr>
        <w:p w:rsidR="6CAA0CA6" w:rsidP="6CAA0CA6" w:rsidRDefault="6CAA0CA6" w14:paraId="1C048C14" w14:textId="16992757">
          <w:pPr>
            <w:pStyle w:val="Header"/>
            <w:bidi w:val="0"/>
            <w:jc w:val="center"/>
          </w:pPr>
        </w:p>
      </w:tc>
      <w:tc>
        <w:tcPr>
          <w:tcW w:w="3600" w:type="dxa"/>
          <w:tcMar/>
        </w:tcPr>
        <w:p w:rsidR="6CAA0CA6" w:rsidP="6CAA0CA6" w:rsidRDefault="6CAA0CA6" w14:paraId="3D79344B" w14:textId="14332A40">
          <w:pPr>
            <w:pStyle w:val="Header"/>
            <w:bidi w:val="0"/>
            <w:ind w:right="-115"/>
            <w:jc w:val="right"/>
          </w:pPr>
        </w:p>
      </w:tc>
    </w:tr>
  </w:tbl>
  <w:p w:rsidR="6CAA0CA6" w:rsidRDefault="6CAA0CA6" w14:paraId="43B88195" w14:textId="7013EF45"/>
</w:ftr>
</file>

<file path=word/numbering.xml><?xml version="1.0" encoding="utf-8"?>
<w:numbering xmlns:w="http://schemas.openxmlformats.org/wordprocessingml/2006/main">
  <w:abstractNum xmlns:w="http://schemas.openxmlformats.org/wordprocessingml/2006/main" w:abstractNumId="1">
    <w:nsid w:val="7b98be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95613F"/>
    <w:rsid w:val="00290925"/>
    <w:rsid w:val="0244EDC3"/>
    <w:rsid w:val="02DB23FE"/>
    <w:rsid w:val="04B517D6"/>
    <w:rsid w:val="096D4790"/>
    <w:rsid w:val="099AE871"/>
    <w:rsid w:val="0A4AD8A0"/>
    <w:rsid w:val="0D14660D"/>
    <w:rsid w:val="10CCBB31"/>
    <w:rsid w:val="11828E19"/>
    <w:rsid w:val="15709578"/>
    <w:rsid w:val="15A49200"/>
    <w:rsid w:val="169AF356"/>
    <w:rsid w:val="16A720F7"/>
    <w:rsid w:val="1806F8C5"/>
    <w:rsid w:val="19C373C7"/>
    <w:rsid w:val="1BA43E04"/>
    <w:rsid w:val="1C0695AE"/>
    <w:rsid w:val="1C87E2D5"/>
    <w:rsid w:val="1D875552"/>
    <w:rsid w:val="1E985840"/>
    <w:rsid w:val="218B1A77"/>
    <w:rsid w:val="233614D2"/>
    <w:rsid w:val="233614D2"/>
    <w:rsid w:val="276CE386"/>
    <w:rsid w:val="2B1A4046"/>
    <w:rsid w:val="2BAA4224"/>
    <w:rsid w:val="30C74858"/>
    <w:rsid w:val="310E60C7"/>
    <w:rsid w:val="31986370"/>
    <w:rsid w:val="3467FD7C"/>
    <w:rsid w:val="3736821F"/>
    <w:rsid w:val="380B332F"/>
    <w:rsid w:val="384BC7E6"/>
    <w:rsid w:val="3F5C0108"/>
    <w:rsid w:val="41DA3899"/>
    <w:rsid w:val="43C5050B"/>
    <w:rsid w:val="45E2A5A1"/>
    <w:rsid w:val="47D1761C"/>
    <w:rsid w:val="48FEDD1C"/>
    <w:rsid w:val="4E8F8F6F"/>
    <w:rsid w:val="4EC2110E"/>
    <w:rsid w:val="50C71AA2"/>
    <w:rsid w:val="521C2456"/>
    <w:rsid w:val="521C2456"/>
    <w:rsid w:val="54E40035"/>
    <w:rsid w:val="56F4BC05"/>
    <w:rsid w:val="58AA7DF1"/>
    <w:rsid w:val="59DCFD26"/>
    <w:rsid w:val="5D91DD62"/>
    <w:rsid w:val="5E278687"/>
    <w:rsid w:val="60E6F5C7"/>
    <w:rsid w:val="6295613F"/>
    <w:rsid w:val="6575AAF2"/>
    <w:rsid w:val="68045884"/>
    <w:rsid w:val="6965CB64"/>
    <w:rsid w:val="6C056963"/>
    <w:rsid w:val="6CAA0CA6"/>
    <w:rsid w:val="6CFCBB8A"/>
    <w:rsid w:val="6E1A002F"/>
    <w:rsid w:val="6F39FAD6"/>
    <w:rsid w:val="70330FF5"/>
    <w:rsid w:val="730F43C3"/>
    <w:rsid w:val="7682DD93"/>
    <w:rsid w:val="786402CF"/>
    <w:rsid w:val="79AB8E9E"/>
    <w:rsid w:val="79C829FC"/>
    <w:rsid w:val="7F64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0F72"/>
  <w15:chartTrackingRefBased/>
  <w15:docId w15:val="{FD70541A-D764-442F-8AEE-ECAFE2B057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CAA0CA6"/>
    <w:pPr>
      <w:spacing/>
      <w:ind w:left="720"/>
      <w:contextualSpacing/>
    </w:pPr>
  </w:style>
  <w:style w:type="paragraph" w:styleId="Header">
    <w:uiPriority w:val="99"/>
    <w:name w:val="header"/>
    <w:basedOn w:val="Normal"/>
    <w:unhideWhenUsed/>
    <w:rsid w:val="6CAA0CA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3.png" Id="rId347881300" /><Relationship Type="http://schemas.openxmlformats.org/officeDocument/2006/relationships/footer" Target="footer.xml" Id="Rdc85fe63ad704f57" /><Relationship Type="http://schemas.openxmlformats.org/officeDocument/2006/relationships/numbering" Target="numbering.xml" Id="R0057975004e3480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94FCC4FEB6C469F2279BB3F8D9732" ma:contentTypeVersion="17" ma:contentTypeDescription="Create a new document." ma:contentTypeScope="" ma:versionID="41e350139abd8133fd4c19f8f1a09880">
  <xsd:schema xmlns:xsd="http://www.w3.org/2001/XMLSchema" xmlns:xs="http://www.w3.org/2001/XMLSchema" xmlns:p="http://schemas.microsoft.com/office/2006/metadata/properties" xmlns:ns2="3263ebc9-10e0-4b76-9838-98246a23172f" xmlns:ns3="d9cefa32-1272-4767-9979-ca8aec7714d2" targetNamespace="http://schemas.microsoft.com/office/2006/metadata/properties" ma:root="true" ma:fieldsID="d341fc09a4e125656d5608ef804c1573" ns2:_="" ns3:_="">
    <xsd:import namespace="3263ebc9-10e0-4b76-9838-98246a23172f"/>
    <xsd:import namespace="d9cefa32-1272-4767-9979-ca8aec771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FSLGoodStandingTrack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3ebc9-10e0-4b76-9838-98246a231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a83bf-3dc4-4ddf-aecd-47f0779e4f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FSLGoodStandingTracker" ma:index="24" nillable="true" ma:displayName="FSL Good Standing Tracker" ma:format="Dropdown" ma:internalName="FSLGoodStandingTrack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cefa32-1272-4767-9979-ca8aec7714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d38095-3c16-4d9e-bddd-193bfdd46415}" ma:internalName="TaxCatchAll" ma:showField="CatchAllData" ma:web="d9cefa32-1272-4767-9979-ca8aec7714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63ebc9-10e0-4b76-9838-98246a23172f">
      <Terms xmlns="http://schemas.microsoft.com/office/infopath/2007/PartnerControls"/>
    </lcf76f155ced4ddcb4097134ff3c332f>
    <TaxCatchAll xmlns="d9cefa32-1272-4767-9979-ca8aec7714d2" xsi:nil="true"/>
    <FSLGoodStandingTracker xmlns="3263ebc9-10e0-4b76-9838-98246a23172f" xsi:nil="true"/>
  </documentManagement>
</p:properties>
</file>

<file path=customXml/itemProps1.xml><?xml version="1.0" encoding="utf-8"?>
<ds:datastoreItem xmlns:ds="http://schemas.openxmlformats.org/officeDocument/2006/customXml" ds:itemID="{95D5BD6A-9083-4265-93C6-86B66CB33ADE}"/>
</file>

<file path=customXml/itemProps2.xml><?xml version="1.0" encoding="utf-8"?>
<ds:datastoreItem xmlns:ds="http://schemas.openxmlformats.org/officeDocument/2006/customXml" ds:itemID="{465E2F88-393F-4314-A407-3259E4ECF8EA}"/>
</file>

<file path=customXml/itemProps3.xml><?xml version="1.0" encoding="utf-8"?>
<ds:datastoreItem xmlns:ds="http://schemas.openxmlformats.org/officeDocument/2006/customXml" ds:itemID="{02237BB9-B447-4EC2-8153-8192B88280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Abril</dc:creator>
  <cp:keywords/>
  <dc:description/>
  <cp:lastModifiedBy>Hinojos, Jonathan I</cp:lastModifiedBy>
  <dcterms:created xsi:type="dcterms:W3CDTF">2026-08-12T20:35:14Z</dcterms:created>
  <dcterms:modified xsi:type="dcterms:W3CDTF">2026-08-17T21:16:32Z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0x0101002D494FCC4FEB6C469F2279BB3F8D9732</vt:lpwstr>
  </property>
  <property fmtid="{D5CDD505-2E9C-101B-9397-08002B2CF9AE}" pid="3" name="MediaServiceImageTags">
    <vt:lpwstr/>
  </property>
  <property fmtid="{D5CDD505-2E9C-101B-9397-08002B2CF9AE}" pid="5" name="docLang">
    <vt:lpwstr>en</vt:lpwstr>
  </property>
</Properties>
</file>